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widowControl w:val="0"/>
        <w:tabs>
          <w:tab w:val="center" w:pos="5760"/>
        </w:tabs>
        <w:spacing w:line="274" w:lineRule="exact"/>
        <w:ind w:left="0" w:right="0"/>
        <w:rPr>
          <w:rFonts w:ascii="0-DSRV-WP-MISC" w:hAnsi="0-DSRV-WP-MISC"/>
          <w:sz w:val="28"/>
        </w:rPr>
      </w:pPr>
      <w:r>
        <w:rPr>
          <w:rFonts w:ascii="0-DSRV-WP1" w:hAnsi="0-DSRV-WP1"/>
          <w:sz w:val="28"/>
        </w:rP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rPr>
          <w:rFonts w:ascii="0-DSRV-WP1" w:hAnsi="0-DSRV-WP1"/>
          <w:sz w:val="28"/>
        </w:rPr>
        <w:tab/>
      </w:r>
      <w:r>
        <w:rPr>
          <w:rFonts w:ascii="0-DSRV-WP1" w:hAnsi="0-DSRV-WP1"/>
          <w:b/>
          <w:sz w:val="28"/>
          <w:u w:val="single"/>
        </w:rPr>
        <w:t>THE  TWENTY-FIFTH  SUNDAY  AFTER  PENTECOST</w:t>
      </w:r>
    </w:p>
    <w:p>
      <w:pPr>
        <w:widowControl w:val="0"/>
        <w:tabs>
          <w:tab w:val="center" w:pos="5760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-MISC" w:hAnsi="0-DSRV-WP-MISC"/>
          <w:sz w:val="28"/>
        </w:rPr>
        <w:tab/>
        <w:t>(sign  while  another  voices  English)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1 Kings unfinished 17:8-16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8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9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10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11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12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13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14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15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16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  <w:r>
        <w:rPr>
          <w:rFonts w:ascii="0-DSRV-WP1" w:hAnsi="0-DSRV-WP1"/>
          <w:sz w:val="28"/>
        </w:rPr>
        <w:t xml:space="preserve">Hebrews   unfinished </w:t>
      </w:r>
      <w:r>
        <w:fldChar w:fldCharType="begin"/>
      </w:r>
      <w:r>
        <w:rPr>
          <w:rFonts w:ascii="0-DSRV-WP1" w:hAnsi="0-DSRV-WP1"/>
          <w:sz w:val="28"/>
        </w:rPr>
        <w:instrText xml:space="preserve"> XE "58- HEBREWS:9:24-28 unfinished" </w:instrText>
      </w:r>
      <w:r>
        <w:fldChar w:fldCharType="end"/>
      </w:r>
      <w:r>
        <w:rPr>
          <w:rFonts w:ascii="0-DSRV-WP1" w:hAnsi="0-DSRV-WP1"/>
          <w:sz w:val="28"/>
        </w:rPr>
        <w:t>9:24-28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  <w:r>
        <w:rPr>
          <w:rFonts w:ascii="0-DSRV-WP-MISC" w:hAnsi="0-DSRV-WP-MISC"/>
          <w:sz w:val="28"/>
        </w:rPr>
        <w:t>24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  <w:r>
        <w:rPr>
          <w:rFonts w:ascii="0-DSRV-WP-MISC" w:hAnsi="0-DSRV-WP-MISC"/>
          <w:sz w:val="28"/>
        </w:rPr>
        <w:t>25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  <w:r>
        <w:rPr>
          <w:rFonts w:ascii="0-DSRV-WP-MISC" w:hAnsi="0-DSRV-WP-MISC"/>
          <w:sz w:val="28"/>
        </w:rPr>
        <w:t>26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  <w:r>
        <w:rPr>
          <w:rFonts w:ascii="0-DSRV-WP-MISC" w:hAnsi="0-DSRV-WP-MISC"/>
          <w:sz w:val="28"/>
        </w:rPr>
        <w:t>27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  <w:r>
        <w:rPr>
          <w:rFonts w:ascii="0-DSRV-WP-MISC" w:hAnsi="0-DSRV-WP-MISC"/>
          <w:sz w:val="28"/>
        </w:rPr>
        <w:t>28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-MISC" w:hAnsi="0-DSRV-WP-MISC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br w:type="page"/>
        <w:t xml:space="preserve">the gospel lesson is mark   </w:t>
      </w:r>
      <w:r>
        <w:fldChar w:fldCharType="begin"/>
      </w:r>
      <w:r>
        <w:rPr>
          <w:rFonts w:ascii="0-DSRV-WP1" w:hAnsi="0-DSRV-WP1"/>
          <w:sz w:val="28"/>
        </w:rPr>
        <w:instrText xml:space="preserve"> XE "41- MARK:12:41-44 unfinished" </w:instrText>
      </w:r>
      <w:r>
        <w:fldChar w:fldCharType="end"/>
      </w:r>
      <w:r>
        <w:rPr>
          <w:rFonts w:ascii="0-DSRV-WP1" w:hAnsi="0-DSRV-WP1"/>
          <w:sz w:val="28"/>
        </w:rPr>
        <w:t>12:41-44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41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42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43</w:t>
      </w: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</w:p>
    <w:p>
      <w:pPr>
        <w:widowControl w:val="0"/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9"/>
        </w:tabs>
        <w:spacing w:line="274" w:lineRule="exact"/>
        <w:rPr>
          <w:rFonts w:ascii="0-DSRV-WP1" w:hAnsi="0-DSRV-WP1"/>
          <w:sz w:val="28"/>
        </w:rPr>
      </w:pPr>
      <w:r>
        <w:rPr>
          <w:rFonts w:ascii="0-DSRV-WP1" w:hAnsi="0-DSRV-WP1"/>
          <w:sz w:val="28"/>
        </w:rPr>
        <w:t>44</w:t>
      </w:r>
    </w:p>
    <w:sectPr>
      <w:headerReference w:type="even" r:id="rId4"/>
      <w:headerReference w:type="default" r:id="rId5"/>
      <w:footerReference w:type="even" r:id="rId6"/>
      <w:footerReference w:type="default" r:id="rId7"/>
      <w:footnotePr>
        <w:numRestart w:val="eachPage"/>
      </w:footnotePr>
      <w:pgSz w:w="12240" w:h="15840" w:orient="portrait"/>
      <w:pgMar w:top="840" w:right="360" w:bottom="360" w:left="360" w:header="360" w:footer="720" w:gutter="1094"/>
      <w:pgNumType w:start="15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0-DSRV-WP1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0-DSRV-WP-MISC">
    <w:panose1 w:val="020B0604020202020204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tabs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1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tabs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19"/>
      </w:tabs>
      <w:spacing w:after="0" w:line="0" w:lineRule="atLeas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="11520" w:h="280" w:hRule="exact" w:wrap="notBeside" w:vAnchor="page" w:hAnchor="text" w:xAlign="left" w:y="72"/>
      <w:widowControl w:val="0"/>
      <w:shd w:val="clear" w:color="auto" w:fill="auto"/>
      <w:tabs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19"/>
      </w:tabs>
      <w:spacing w:after="0" w:line="0" w:lineRule="atLeast"/>
      <w:jc w:val="center"/>
      <w:textDirection w:val="lrTb"/>
      <w:rPr>
        <w:vanish/>
      </w:rPr>
    </w:pPr>
    <w:r>
      <w:rPr>
        <w:rFonts w:ascii="Arial" w:hAnsi="Arial"/>
        <w:color w:val="000000"/>
        <w:sz w:val="24"/>
      </w:rPr>
      <w:fldChar w:fldCharType="begin"/>
    </w:r>
    <w:r>
      <w:rPr>
        <w:rFonts w:ascii="Arial" w:hAnsi="Arial"/>
        <w:color w:val="000000"/>
        <w:sz w:val="24"/>
      </w:rPr>
      <w:instrText>PAGE</w:instrText>
    </w:r>
    <w:r>
      <w:rPr>
        <w:rFonts w:ascii="Arial" w:hAnsi="Arial"/>
        <w:color w:val="000000"/>
        <w:sz w:val="24"/>
      </w:rPr>
      <w:fldChar w:fldCharType="separate"/>
    </w:r>
    <w:r>
      <w:rPr>
        <w:rFonts w:ascii="Arial" w:hAnsi="Arial"/>
        <w:color w:val="000000"/>
        <w:sz w:val="24"/>
      </w:rPr>
      <w:t>XXX</w:t>
    </w:r>
    <w:r>
      <w:rPr>
        <w:rFonts w:ascii="Arial" w:hAnsi="Arial"/>
        <w:color w:val="000000"/>
        <w:sz w:val="24"/>
      </w:rPr>
      <w:fldChar w:fldCharType="end"/>
    </w:r>
  </w:p>
  <w:p>
    <w:pPr>
      <w:framePr w:hSpace="0" w:vSpace="0"/>
      <w:widowControl w:val="0"/>
      <w:tabs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1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="11520" w:h="280" w:hRule="exact" w:wrap="notBeside" w:vAnchor="page" w:hAnchor="text" w:xAlign="left" w:y="72"/>
      <w:widowControl w:val="0"/>
      <w:shd w:val="clear" w:color="auto" w:fill="auto"/>
      <w:tabs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19"/>
      </w:tabs>
      <w:spacing w:after="0" w:line="0" w:lineRule="atLeast"/>
      <w:jc w:val="center"/>
      <w:textDirection w:val="lrTb"/>
      <w:rPr>
        <w:vanish/>
      </w:rPr>
    </w:pPr>
    <w:r>
      <w:rPr>
        <w:rFonts w:ascii="Arial" w:hAnsi="Arial"/>
        <w:color w:val="000000"/>
        <w:sz w:val="24"/>
      </w:rPr>
      <w:fldChar w:fldCharType="begin"/>
    </w:r>
    <w:r>
      <w:rPr>
        <w:rFonts w:ascii="Arial" w:hAnsi="Arial"/>
        <w:color w:val="000000"/>
        <w:sz w:val="24"/>
      </w:rPr>
      <w:instrText>PAGE</w:instrText>
    </w:r>
    <w:r>
      <w:rPr>
        <w:rFonts w:ascii="Arial" w:hAnsi="Arial"/>
        <w:color w:val="000000"/>
        <w:sz w:val="24"/>
      </w:rPr>
      <w:fldChar w:fldCharType="separate"/>
    </w:r>
    <w:r>
      <w:rPr>
        <w:rFonts w:ascii="Arial" w:hAnsi="Arial"/>
        <w:color w:val="000000"/>
        <w:sz w:val="24"/>
      </w:rPr>
      <w:t>XXX</w:t>
    </w:r>
    <w:r>
      <w:rPr>
        <w:rFonts w:ascii="Arial" w:hAnsi="Arial"/>
        <w:color w:val="000000"/>
        <w:sz w:val="24"/>
      </w:rPr>
      <w:fldChar w:fldCharType="end"/>
    </w:r>
  </w:p>
  <w:p>
    <w:pPr>
      <w:framePr w:hSpace="0" w:vSpace="0"/>
      <w:widowControl w:val="0"/>
      <w:tabs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1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revisionView w:comments="0" w:formatting="0" w:inkAnnotations="0" w:insDel="0"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  <w:style w:type="paragraph" w:styleId="FootnoteText">
    <w:name w:val="footnote text"/>
    <w:basedOn w:val="Normal"/>
    <w:pPr>
      <w:widowControl w:val="0"/>
      <w:spacing w:line="240" w:lineRule="auto"/>
      <w:ind w:left="0" w:right="0"/>
    </w:pPr>
    <w:rPr>
      <w:rFonts w:ascii="0-DSRV-WP1" w:hAnsi="0-DSRV-WP1"/>
      <w:b w:val="0"/>
      <w:color w:val="00FF00"/>
      <w:sz w:val="22"/>
      <w:vertAlign w:val="baseline"/>
    </w:rPr>
  </w:style>
  <w:style w:type="character" w:styleId="FootnoteReference">
    <w:name w:val="footnote reference"/>
    <w:basedOn w:val="DefaultParagraphFont"/>
    <w:rPr>
      <w:b/>
      <w:color w:val="0000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